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C5EC" w14:textId="77777777" w:rsidR="0047313A" w:rsidRDefault="00000000">
      <w:pPr>
        <w:spacing w:after="0" w:line="265" w:lineRule="auto"/>
        <w:ind w:left="10" w:right="792" w:hanging="10"/>
        <w:jc w:val="right"/>
      </w:pPr>
      <w:r>
        <w:rPr>
          <w:sz w:val="16"/>
        </w:rPr>
        <w:t>Modello n. I/REF</w:t>
      </w:r>
    </w:p>
    <w:p w14:paraId="43C5EDBD" w14:textId="77777777" w:rsidR="0047313A" w:rsidRDefault="00000000">
      <w:pPr>
        <w:spacing w:after="764" w:line="265" w:lineRule="auto"/>
        <w:ind w:left="10" w:right="139" w:hanging="10"/>
        <w:jc w:val="right"/>
      </w:pPr>
      <w:r>
        <w:rPr>
          <w:sz w:val="16"/>
        </w:rPr>
        <w:t>Manifesto di convocazione dei comizi</w:t>
      </w:r>
    </w:p>
    <w:p w14:paraId="1B3E40EE" w14:textId="77777777" w:rsidR="0047313A" w:rsidRDefault="00000000">
      <w:pPr>
        <w:spacing w:after="409" w:line="265" w:lineRule="auto"/>
        <w:ind w:left="10" w:right="110" w:hanging="10"/>
        <w:jc w:val="center"/>
      </w:pPr>
      <w:r>
        <w:rPr>
          <w:noProof/>
        </w:rPr>
        <w:drawing>
          <wp:inline distT="0" distB="0" distL="0" distR="0" wp14:anchorId="0C4F7F4C" wp14:editId="60D33B0F">
            <wp:extent cx="3048" cy="3049"/>
            <wp:effectExtent l="0" t="0" r="0" b="0"/>
            <wp:docPr id="1965" name="Picture 1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" name="Picture 19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REFERENDUM COSTITUZIONALE</w:t>
      </w:r>
    </w:p>
    <w:p w14:paraId="3E4DB910" w14:textId="77777777" w:rsidR="0047313A" w:rsidRDefault="00000000">
      <w:pPr>
        <w:spacing w:after="1280" w:line="265" w:lineRule="auto"/>
        <w:ind w:left="10" w:right="96" w:hanging="10"/>
        <w:jc w:val="center"/>
      </w:pPr>
      <w:r>
        <w:rPr>
          <w:sz w:val="38"/>
        </w:rPr>
        <w:t>Dl DOMENICA 22 E LUNEDÌ 23 MARZO 2026</w:t>
      </w:r>
    </w:p>
    <w:p w14:paraId="46C1630B" w14:textId="77777777" w:rsidR="0047313A" w:rsidRDefault="00000000">
      <w:pPr>
        <w:pStyle w:val="Titolo1"/>
      </w:pPr>
      <w:r>
        <w:t>CONVOCAZIONE DEI COMIZI</w:t>
      </w:r>
      <w:r>
        <w:rPr>
          <w:noProof/>
        </w:rPr>
        <w:drawing>
          <wp:inline distT="0" distB="0" distL="0" distR="0" wp14:anchorId="228D8DFC" wp14:editId="2B8CC6BA">
            <wp:extent cx="64008" cy="73173"/>
            <wp:effectExtent l="0" t="0" r="0" b="0"/>
            <wp:docPr id="4837" name="Picture 4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7" name="Picture 48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17ABC" w14:textId="77777777" w:rsidR="0047313A" w:rsidRDefault="00000000">
      <w:pPr>
        <w:spacing w:after="380"/>
        <w:ind w:right="34" w:firstLine="0"/>
        <w:jc w:val="center"/>
      </w:pPr>
      <w:r>
        <w:rPr>
          <w:sz w:val="30"/>
        </w:rPr>
        <w:t>COMUNE Dl VARAPODIO</w:t>
      </w:r>
    </w:p>
    <w:p w14:paraId="47CE3AB0" w14:textId="77777777" w:rsidR="0047313A" w:rsidRDefault="00000000">
      <w:pPr>
        <w:spacing w:after="166"/>
        <w:ind w:left="87" w:right="101" w:hanging="10"/>
        <w:jc w:val="center"/>
      </w:pPr>
      <w:r>
        <w:t>IL SINDACO</w:t>
      </w:r>
    </w:p>
    <w:p w14:paraId="4DAE5B36" w14:textId="77777777" w:rsidR="0047313A" w:rsidRDefault="00000000">
      <w:pPr>
        <w:spacing w:after="112"/>
        <w:ind w:left="274" w:right="0" w:firstLine="0"/>
      </w:pPr>
      <w:r>
        <w:t>Visto l'articolo 138, secondo comma, della Costituzione;</w:t>
      </w:r>
    </w:p>
    <w:p w14:paraId="34EE0853" w14:textId="77777777" w:rsidR="0047313A" w:rsidRDefault="00000000">
      <w:pPr>
        <w:ind w:left="14" w:right="0"/>
      </w:pPr>
      <w:r>
        <w:t>Vista la legge 25 maggio 1970, n. 352, recante "Norme sui referendum previsti dalla Costituzione e sulla iniziativa legislativa del popolo", e successive modificazioni;</w:t>
      </w:r>
      <w:r>
        <w:rPr>
          <w:noProof/>
        </w:rPr>
        <w:drawing>
          <wp:inline distT="0" distB="0" distL="0" distR="0" wp14:anchorId="52B0A0AA" wp14:editId="5D108474">
            <wp:extent cx="3048" cy="3049"/>
            <wp:effectExtent l="0" t="0" r="0" b="0"/>
            <wp:docPr id="1974" name="Picture 1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" name="Picture 19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22C99" w14:textId="77777777" w:rsidR="0047313A" w:rsidRDefault="00000000">
      <w:pPr>
        <w:spacing w:line="323" w:lineRule="auto"/>
        <w:ind w:left="14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DB64927" wp14:editId="35215667">
            <wp:simplePos x="0" y="0"/>
            <wp:positionH relativeFrom="page">
              <wp:posOffset>7290816</wp:posOffset>
            </wp:positionH>
            <wp:positionV relativeFrom="page">
              <wp:posOffset>4847703</wp:posOffset>
            </wp:positionV>
            <wp:extent cx="6097" cy="6097"/>
            <wp:effectExtent l="0" t="0" r="0" b="0"/>
            <wp:wrapSquare wrapText="bothSides"/>
            <wp:docPr id="1976" name="Picture 1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" name="Picture 19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AFC8336" wp14:editId="244287A2">
            <wp:simplePos x="0" y="0"/>
            <wp:positionH relativeFrom="page">
              <wp:posOffset>2709672</wp:posOffset>
            </wp:positionH>
            <wp:positionV relativeFrom="page">
              <wp:posOffset>10366156</wp:posOffset>
            </wp:positionV>
            <wp:extent cx="3048" cy="3049"/>
            <wp:effectExtent l="0" t="0" r="0" b="0"/>
            <wp:wrapSquare wrapText="bothSides"/>
            <wp:docPr id="1984" name="Picture 1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" name="Picture 19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Visto l'articolo I </w:t>
      </w:r>
      <w:proofErr w:type="spellStart"/>
      <w:r>
        <w:t>I</w:t>
      </w:r>
      <w:proofErr w:type="spellEnd"/>
      <w:r>
        <w:t xml:space="preserve"> del testo unico delle leggi recanti norme per l'elezione della Camera dei deputati, di cui al decreto del </w:t>
      </w:r>
      <w:r>
        <w:rPr>
          <w:noProof/>
        </w:rPr>
        <w:drawing>
          <wp:inline distT="0" distB="0" distL="0" distR="0" wp14:anchorId="275A239A" wp14:editId="481484F1">
            <wp:extent cx="6096" cy="3049"/>
            <wp:effectExtent l="0" t="0" r="0" b="0"/>
            <wp:docPr id="1975" name="Picture 1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" name="Picture 19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Presidente della Repubblica 30 marzo 1957, n. 361, e successive modificazioni, applicabile ai referendum a norma dell'articolo 50 della legge 25 maggio 1970, n. 352;</w:t>
      </w:r>
    </w:p>
    <w:p w14:paraId="7635B841" w14:textId="77777777" w:rsidR="0047313A" w:rsidRDefault="00000000">
      <w:pPr>
        <w:spacing w:after="132" w:line="332" w:lineRule="auto"/>
        <w:ind w:left="14" w:right="0"/>
      </w:pPr>
      <w:r>
        <w:t>Visto l'articolo 1, comma l, del decreto-legge 27 dicembre 2025, n. 196, in fase di conversione, recante "Disposizioni urgenti per le consultazioni elettorali e referendarie dell'anno 2026";</w:t>
      </w:r>
    </w:p>
    <w:p w14:paraId="05EA8B2E" w14:textId="77777777" w:rsidR="0047313A" w:rsidRDefault="00000000">
      <w:pPr>
        <w:spacing w:after="192"/>
        <w:ind w:left="87" w:right="82" w:hanging="10"/>
        <w:jc w:val="center"/>
      </w:pPr>
      <w:r>
        <w:t>RENDE NOTO</w:t>
      </w:r>
    </w:p>
    <w:p w14:paraId="11EA170A" w14:textId="77777777" w:rsidR="0047313A" w:rsidRDefault="00000000">
      <w:pPr>
        <w:spacing w:after="74" w:line="331" w:lineRule="auto"/>
        <w:ind w:left="14" w:right="0"/>
      </w:pPr>
      <w:r>
        <w:t xml:space="preserve">che, con decreto del Presidente della Repubblica 13 gennaio 2026, pubblicato nella Gazzetta Ufficiale — Serie Generale n. IO del 14 gennaio 2026, sono stati convocati i comizi per i giorni di domenica 22 e lunedì 23 marzo 2026 e che, </w:t>
      </w:r>
      <w:proofErr w:type="spellStart"/>
      <w:r>
        <w:t>cpn</w:t>
      </w:r>
      <w:proofErr w:type="spellEnd"/>
      <w:r>
        <w:t xml:space="preserve"> decreto del Presidente della Repubblica 7 febbraio 2026, pubblicato nella Gazzetta Ufficiale — Serie Generale n. 31 del 7 febbraio 2026, è stato precisato il quesito per lo svolgimento del seguente:</w:t>
      </w:r>
    </w:p>
    <w:p w14:paraId="5C829E5E" w14:textId="77777777" w:rsidR="0047313A" w:rsidRDefault="00000000">
      <w:pPr>
        <w:pStyle w:val="Titolo2"/>
      </w:pPr>
      <w:r>
        <w:t>REFERENDUM COSTITUZIONALE</w:t>
      </w:r>
    </w:p>
    <w:p w14:paraId="1A025DC8" w14:textId="77777777" w:rsidR="0047313A" w:rsidRDefault="00000000">
      <w:pPr>
        <w:spacing w:after="247" w:line="329" w:lineRule="auto"/>
        <w:ind w:left="14" w:right="0"/>
      </w:pPr>
      <w:r>
        <w:t>«Approvate il testo della legge di revisione degli artt. 87, decimo comma, 102, primo comma, 104, 105, 106, terzo comma, 107, primo comma, e I IO della Costituzione approvata dal Parlamento e pubblicata nella Gazzetta Ufficiale del 30 ottobre 2025 con il titolo "Norme in materia di ordinamento giurisdizionale e di istituzione della Corte disciplinare"?».</w:t>
      </w:r>
    </w:p>
    <w:p w14:paraId="67D48F21" w14:textId="77777777" w:rsidR="0047313A" w:rsidRDefault="00000000">
      <w:pPr>
        <w:spacing w:after="341"/>
        <w:ind w:left="302" w:right="0" w:firstLine="0"/>
      </w:pPr>
      <w:r>
        <w:t>Le operazioni preliminari degli uffici di sezione cominceranno alle ore 16 di sabato 21 marzo 2026.</w:t>
      </w:r>
    </w:p>
    <w:p w14:paraId="6083DE25" w14:textId="77777777" w:rsidR="0047313A" w:rsidRDefault="00000000">
      <w:pPr>
        <w:spacing w:after="166"/>
        <w:ind w:left="87" w:right="0" w:hanging="10"/>
        <w:jc w:val="center"/>
      </w:pPr>
      <w:r>
        <w:t>LA VOTAZIONE SI SVOLGERÀ NEI GIORNI Dl DOMENICA 22 MARZO, DALLE ORE 7 ALLE ORE 23,</w:t>
      </w:r>
    </w:p>
    <w:p w14:paraId="3DEE26A1" w14:textId="77777777" w:rsidR="0047313A" w:rsidRDefault="00000000">
      <w:pPr>
        <w:spacing w:after="105"/>
        <w:ind w:left="14" w:right="0" w:firstLine="0"/>
      </w:pPr>
      <w:r>
        <w:t>Dl LUNEDÌ 23 MARZO 2026, DALLE ORE 7 ALLE ORE 15.</w:t>
      </w:r>
    </w:p>
    <w:p w14:paraId="744CCB9F" w14:textId="77777777" w:rsidR="0047313A" w:rsidRDefault="00000000">
      <w:pPr>
        <w:tabs>
          <w:tab w:val="center" w:pos="1860"/>
          <w:tab w:val="center" w:pos="9041"/>
        </w:tabs>
        <w:ind w:right="0" w:firstLine="0"/>
        <w:jc w:val="left"/>
      </w:pPr>
      <w:r>
        <w:tab/>
        <w:t>VARAPODIO, addì 15-02-2026</w:t>
      </w:r>
      <w:r>
        <w:tab/>
        <w:t>IL SINDACO</w:t>
      </w:r>
    </w:p>
    <w:p w14:paraId="412C8A7F" w14:textId="77777777" w:rsidR="0047313A" w:rsidRDefault="00000000">
      <w:pPr>
        <w:spacing w:after="0"/>
        <w:ind w:right="19" w:firstLine="0"/>
        <w:jc w:val="right"/>
      </w:pPr>
      <w:r>
        <w:lastRenderedPageBreak/>
        <w:t>f.to Dott. Orlando FAZZOLARI</w:t>
      </w:r>
      <w:r>
        <w:rPr>
          <w:noProof/>
        </w:rPr>
        <w:drawing>
          <wp:inline distT="0" distB="0" distL="0" distR="0" wp14:anchorId="563CDBA7" wp14:editId="77C38828">
            <wp:extent cx="109728" cy="39635"/>
            <wp:effectExtent l="0" t="0" r="0" b="0"/>
            <wp:docPr id="4839" name="Picture 4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9" name="Picture 48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A0E2A" w14:textId="77777777" w:rsidR="0047313A" w:rsidRDefault="00000000">
      <w:pPr>
        <w:spacing w:after="180"/>
        <w:ind w:left="19" w:right="-19" w:firstLine="0"/>
        <w:jc w:val="left"/>
      </w:pPr>
      <w:r>
        <w:rPr>
          <w:noProof/>
        </w:rPr>
        <w:drawing>
          <wp:inline distT="0" distB="0" distL="0" distR="0" wp14:anchorId="234B555A" wp14:editId="1C162A0D">
            <wp:extent cx="7004304" cy="1027469"/>
            <wp:effectExtent l="0" t="0" r="0" b="0"/>
            <wp:docPr id="4841" name="Picture 4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" name="Picture 48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04304" cy="102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E4DE8" w14:textId="77777777" w:rsidR="0047313A" w:rsidRDefault="00000000">
      <w:pPr>
        <w:spacing w:after="0"/>
        <w:ind w:left="3835" w:right="0" w:firstLine="0"/>
        <w:jc w:val="center"/>
      </w:pPr>
      <w:r>
        <w:rPr>
          <w:sz w:val="12"/>
        </w:rPr>
        <w:t>Roma, 2026 — ISTITUTO POLIGRAFICO E ZECCA DELLO STATO S.p.A.</w:t>
      </w:r>
    </w:p>
    <w:sectPr w:rsidR="0047313A">
      <w:pgSz w:w="11904" w:h="16834"/>
      <w:pgMar w:top="1440" w:right="442" w:bottom="802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3A"/>
    <w:rsid w:val="0047313A"/>
    <w:rsid w:val="00645338"/>
    <w:rsid w:val="0077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5620"/>
  <w15:docId w15:val="{0545C5EE-35EB-42F7-B13A-84EBF37F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5" w:line="259" w:lineRule="auto"/>
      <w:ind w:right="24" w:firstLine="278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96" w:line="259" w:lineRule="auto"/>
      <w:ind w:left="643"/>
      <w:outlineLvl w:val="0"/>
    </w:pPr>
    <w:rPr>
      <w:rFonts w:ascii="Times New Roman" w:eastAsia="Times New Roman" w:hAnsi="Times New Roman" w:cs="Times New Roman"/>
      <w:color w:val="000000"/>
      <w:sz w:val="6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53" w:line="259" w:lineRule="auto"/>
      <w:ind w:left="14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2</cp:revision>
  <dcterms:created xsi:type="dcterms:W3CDTF">2026-02-15T15:41:00Z</dcterms:created>
  <dcterms:modified xsi:type="dcterms:W3CDTF">2026-02-15T15:41:00Z</dcterms:modified>
</cp:coreProperties>
</file>